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media/image46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XEMA系列相机使用手册</w:t>
      </w:r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b/>
          <w:bCs/>
          <w:sz w:val="28"/>
          <w:szCs w:val="28"/>
        </w:rPr>
        <w:t>V1.0</w:t>
      </w:r>
      <w:r>
        <w:rPr>
          <w:rFonts w:hint="eastAsia"/>
          <w:b/>
          <w:bCs/>
          <w:sz w:val="28"/>
          <w:szCs w:val="28"/>
          <w:lang w:val="en-US" w:eastAsia="zh-CN"/>
        </w:rPr>
        <w:t>.7</w:t>
      </w:r>
    </w:p>
    <w:p>
      <w:p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bookmarkStart w:id="50" w:name="_GoBack"/>
      <w:bookmarkEnd w:id="50"/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  <w:r>
        <w:rPr>
          <w:b/>
          <w:bCs/>
          <w:szCs w:val="21"/>
        </w:rPr>
        <w:drawing>
          <wp:inline distT="0" distB="0" distL="0" distR="0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022.</w:t>
      </w:r>
      <w:r>
        <w:rPr>
          <w:rFonts w:hint="eastAsia"/>
          <w:b/>
          <w:bCs/>
          <w:sz w:val="28"/>
          <w:szCs w:val="28"/>
          <w:lang w:val="en-US" w:eastAsia="zh-CN"/>
        </w:rPr>
        <w:t>11</w:t>
      </w:r>
      <w:r>
        <w:rPr>
          <w:b/>
          <w:bCs/>
          <w:sz w:val="28"/>
          <w:szCs w:val="28"/>
        </w:rPr>
        <w:t>.</w:t>
      </w:r>
      <w:r>
        <w:rPr>
          <w:rFonts w:hint="eastAsia"/>
          <w:b/>
          <w:bCs/>
          <w:sz w:val="28"/>
          <w:szCs w:val="28"/>
          <w:lang w:val="en-US" w:eastAsia="zh-CN"/>
        </w:rPr>
        <w:t>27</w:t>
      </w:r>
    </w:p>
    <w:p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>
          <w:pPr>
            <w:pStyle w:val="11"/>
            <w:tabs>
              <w:tab w:val="right" w:leader="dot" w:pos="8306"/>
            </w:tabs>
            <w:ind w:firstLine="420" w:firstLineChars="200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_Toc24178 </w:instrText>
          </w:r>
          <w:r>
            <w:fldChar w:fldCharType="separate"/>
          </w:r>
          <w:r>
            <w:rPr>
              <w:rFonts w:hint="eastAsia"/>
              <w:bCs w:val="0"/>
              <w:szCs w:val="30"/>
            </w:rPr>
            <w:t>一、</w:t>
          </w:r>
          <w:r>
            <w:rPr>
              <w:rFonts w:hint="eastAsia"/>
              <w:bCs/>
              <w:szCs w:val="30"/>
            </w:rPr>
            <w:t>产品简介</w:t>
          </w:r>
          <w:r>
            <w:tab/>
          </w:r>
          <w:r>
            <w:fldChar w:fldCharType="begin"/>
          </w:r>
          <w:r>
            <w:instrText xml:space="preserve"> PAGEREF _Toc24178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_Toc5500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二、产品展示</w:t>
          </w:r>
          <w:r>
            <w:tab/>
          </w:r>
          <w:r>
            <w:fldChar w:fldCharType="begin"/>
          </w:r>
          <w:r>
            <w:instrText xml:space="preserve"> PAGEREF _Toc5500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_Toc16414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 w:val="0"/>
              <w:szCs w:val="30"/>
            </w:rPr>
            <w:t>三、</w:t>
          </w:r>
          <w:r>
            <w:rPr>
              <w:rFonts w:hint="eastAsia"/>
              <w:bCs/>
              <w:szCs w:val="30"/>
            </w:rPr>
            <w:t>性能描述</w:t>
          </w:r>
          <w:r>
            <w:tab/>
          </w:r>
          <w:r>
            <w:fldChar w:fldCharType="begin"/>
          </w:r>
          <w:r>
            <w:instrText xml:space="preserve"> PAGEREF _Toc16414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四、产品安装说明</w:t>
          </w:r>
          <w:r>
            <w:tab/>
          </w:r>
          <w:r>
            <w:fldChar w:fldCharType="begin"/>
          </w:r>
          <w:r>
            <w:instrText xml:space="preserve"> PAGEREF _Toc27431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_Toc23217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</w:rPr>
            <w:t>1</w:t>
          </w:r>
          <w:r>
            <w:rPr>
              <w:szCs w:val="28"/>
            </w:rPr>
            <w:t>.</w:t>
          </w:r>
          <w:r>
            <w:rPr>
              <w:rFonts w:hint="eastAsia"/>
              <w:szCs w:val="28"/>
            </w:rPr>
            <w:t xml:space="preserve"> 产品配件</w:t>
          </w:r>
          <w:r>
            <w:tab/>
          </w:r>
          <w:r>
            <w:fldChar w:fldCharType="begin"/>
          </w:r>
          <w:r>
            <w:instrText xml:space="preserve"> PAGEREF _Toc23217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_Toc9678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>2</w:t>
          </w:r>
          <w:r>
            <w:rPr>
              <w:rFonts w:hint="eastAsia"/>
              <w:szCs w:val="28"/>
            </w:rPr>
            <w:t>.</w:t>
          </w:r>
          <w:r>
            <w:rPr>
              <w:szCs w:val="28"/>
            </w:rPr>
            <w:t xml:space="preserve"> </w:t>
          </w:r>
          <w:r>
            <w:rPr>
              <w:rFonts w:hint="eastAsia"/>
              <w:szCs w:val="28"/>
            </w:rPr>
            <w:t>硬件连接</w:t>
          </w:r>
          <w:r>
            <w:tab/>
          </w:r>
          <w:r>
            <w:fldChar w:fldCharType="begin"/>
          </w:r>
          <w:r>
            <w:instrText xml:space="preserve"> PAGEREF _Toc9678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_Toc29752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 xml:space="preserve">3. </w:t>
          </w:r>
          <w:r>
            <w:rPr>
              <w:rFonts w:hint="eastAsia"/>
              <w:szCs w:val="28"/>
            </w:rPr>
            <w:t>软件界面</w:t>
          </w:r>
          <w:r>
            <w:tab/>
          </w:r>
          <w:r>
            <w:fldChar w:fldCharType="begin"/>
          </w:r>
          <w:r>
            <w:instrText xml:space="preserve"> PAGEREF _Toc29752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_Toc17129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/>
            </w:rPr>
            <w:t>五、使用说明</w:t>
          </w:r>
          <w:r>
            <w:tab/>
          </w:r>
          <w:r>
            <w:fldChar w:fldCharType="begin"/>
          </w:r>
          <w:r>
            <w:instrText xml:space="preserve"> PAGEREF _Toc17129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_Toc3449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1、高动态</w:t>
          </w:r>
          <w:r>
            <w:tab/>
          </w:r>
          <w:r>
            <w:fldChar w:fldCharType="begin"/>
          </w:r>
          <w:r>
            <w:instrText xml:space="preserve"> PAGEREF _Toc3449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_Toc11011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2、相机曝光时间</w:t>
          </w:r>
          <w:r>
            <w:tab/>
          </w:r>
          <w:r>
            <w:fldChar w:fldCharType="begin"/>
          </w:r>
          <w:r>
            <w:instrText xml:space="preserve"> PAGEREF _Toc11011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_Toc29895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3、投影亮度</w:t>
          </w:r>
          <w:r>
            <w:tab/>
          </w:r>
          <w:r>
            <w:fldChar w:fldCharType="begin"/>
          </w:r>
          <w:r>
            <w:instrText xml:space="preserve"> PAGEREF _Toc29895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4、过曝显示</w:t>
          </w:r>
          <w:r>
            <w:tab/>
          </w:r>
          <w:r>
            <w:fldChar w:fldCharType="begin"/>
          </w:r>
          <w:r>
            <w:instrText xml:space="preserve"> PAGEREF _Toc32617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_Toc4453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5、置信度</w:t>
          </w:r>
          <w:r>
            <w:tab/>
          </w:r>
          <w:r>
            <w:fldChar w:fldCharType="begin"/>
          </w:r>
          <w:r>
            <w:instrText xml:space="preserve"> PAGEREF _Toc4453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_Toc18614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6、噪点过滤</w:t>
          </w:r>
          <w:r>
            <w:tab/>
          </w:r>
          <w:r>
            <w:fldChar w:fldCharType="begin"/>
          </w:r>
          <w:r>
            <w:instrText xml:space="preserve"> PAGEREF _Toc18614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_Toc4646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7、生成亮度图</w:t>
          </w:r>
          <w:r>
            <w:tab/>
          </w:r>
          <w:r>
            <w:fldChar w:fldCharType="begin"/>
          </w:r>
          <w:r>
            <w:instrText xml:space="preserve"> PAGEREF _Toc4646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8、基准平面参数</w:t>
          </w:r>
          <w:r>
            <w:tab/>
          </w:r>
          <w:r>
            <w:fldChar w:fldCharType="begin"/>
          </w:r>
          <w:r>
            <w:instrText xml:space="preserve"> PAGEREF _Toc540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szCs w:val="24"/>
              <w:lang w:val="en-US" w:eastAsia="zh-CN"/>
            </w:rPr>
            <w:t>9、最大高度最小高度</w:t>
          </w:r>
          <w:r>
            <w:tab/>
          </w:r>
          <w:r>
            <w:fldChar w:fldCharType="begin"/>
          </w:r>
          <w:r>
            <w:instrText xml:space="preserve"> PAGEREF _Toc15901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 xml:space="preserve">10、增益 </w:t>
          </w:r>
          <w:r>
            <w:tab/>
          </w:r>
          <w:r>
            <w:fldChar w:fldCharType="begin"/>
          </w:r>
          <w:r>
            <w:instrText xml:space="preserve"> PAGEREF _Toc10479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11、半径滤波</w:t>
          </w:r>
          <w:r>
            <w:tab/>
          </w:r>
          <w:r>
            <w:fldChar w:fldCharType="begin"/>
          </w:r>
          <w:r>
            <w:instrText xml:space="preserve"> PAGEREF _Toc17066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_Toc22263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12、标定板型号</w:t>
          </w:r>
          <w:r>
            <w:tab/>
          </w:r>
          <w:r>
            <w:fldChar w:fldCharType="begin"/>
          </w:r>
          <w:r>
            <w:instrText xml:space="preserve"> PAGEREF _Toc22263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13、相机IP地址</w:t>
          </w:r>
          <w:r>
            <w:tab/>
          </w:r>
          <w:r>
            <w:fldChar w:fldCharType="begin"/>
          </w:r>
          <w:r>
            <w:instrText xml:space="preserve"> PAGEREF _Toc16008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14、重复数</w:t>
          </w:r>
          <w:r>
            <w:tab/>
          </w:r>
          <w:r>
            <w:fldChar w:fldCharType="begin"/>
          </w:r>
          <w:r>
            <w:instrText xml:space="preserve"> PAGEREF _Toc32669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15、图标</w:t>
          </w:r>
          <w:r>
            <w:tab/>
          </w:r>
          <w:r>
            <w:fldChar w:fldCharType="begin"/>
          </w:r>
          <w:r>
            <w:instrText xml:space="preserve"> PAGEREF _Toc25969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 w:bidi="ar-SA"/>
            </w:rPr>
            <w:t>六、典型实例介绍</w:t>
          </w:r>
          <w:r>
            <w:rPr>
              <w:rFonts w:hint="eastAsia"/>
              <w:bCs w:val="0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_Toc18283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_Toc31504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1、普通物体</w:t>
          </w:r>
          <w:r>
            <w:tab/>
          </w:r>
          <w:r>
            <w:fldChar w:fldCharType="begin"/>
          </w:r>
          <w:r>
            <w:instrText xml:space="preserve"> PAGEREF _Toc31504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_Toc22421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2、黑色物体</w:t>
          </w:r>
          <w:r>
            <w:tab/>
          </w:r>
          <w:r>
            <w:fldChar w:fldCharType="begin"/>
          </w:r>
          <w:r>
            <w:instrText xml:space="preserve"> PAGEREF _Toc22421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_Toc3861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ajorAscii" w:hAnsiTheme="majorAscii"/>
              <w:szCs w:val="28"/>
              <w:lang w:val="en-US" w:eastAsia="zh-CN"/>
            </w:rPr>
            <w:t>3</w:t>
          </w:r>
          <w:r>
            <w:rPr>
              <w:rFonts w:hint="default" w:asciiTheme="majorAscii" w:hAnsiTheme="majorAscii"/>
              <w:szCs w:val="28"/>
              <w:lang w:val="en-US" w:eastAsia="zh-CN"/>
            </w:rPr>
            <w:t>、金属镜面反光工件</w:t>
          </w:r>
          <w:r>
            <w:tab/>
          </w:r>
          <w:r>
            <w:fldChar w:fldCharType="begin"/>
          </w:r>
          <w:r>
            <w:instrText xml:space="preserve"> PAGEREF _Toc3861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00" w:beforeAutospacing="1" w:after="100" w:afterAutospacing="1"/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before="100" w:beforeAutospacing="1" w:after="100" w:afterAutospacing="1"/>
        <w:rPr>
          <w:rStyle w:val="21"/>
          <w:rFonts w:hint="eastAsia"/>
          <w:b w:val="0"/>
          <w:bCs w:val="0"/>
          <w:sz w:val="30"/>
          <w:szCs w:val="30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upperRoman"/>
          <w:cols w:space="425" w:num="1"/>
          <w:titlePg/>
          <w:docGrid w:type="lines" w:linePitch="312" w:charSpace="0"/>
        </w:sectPr>
      </w:pPr>
      <w:bookmarkStart w:id="0" w:name="_Toc24178"/>
    </w:p>
    <w:p>
      <w:pPr>
        <w:spacing w:before="100" w:beforeAutospacing="1" w:after="100" w:afterAutospacing="1"/>
        <w:rPr>
          <w:sz w:val="30"/>
          <w:szCs w:val="30"/>
        </w:rPr>
      </w:pPr>
      <w:r>
        <w:rPr>
          <w:rStyle w:val="21"/>
          <w:rFonts w:hint="eastAsia"/>
          <w:b w:val="0"/>
          <w:bCs w:val="0"/>
          <w:sz w:val="30"/>
          <w:szCs w:val="30"/>
        </w:rPr>
        <w:t>一、</w:t>
      </w:r>
      <w:r>
        <w:rPr>
          <w:rStyle w:val="21"/>
          <w:rFonts w:hint="eastAsia"/>
          <w:b/>
          <w:bCs/>
          <w:sz w:val="30"/>
          <w:szCs w:val="30"/>
        </w:rPr>
        <w:t>产品简介</w:t>
      </w:r>
      <w:bookmarkEnd w:id="0"/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XEMA系列相机是基于DLP投影的结构光3D相机。核心部件采用TI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DLP</w:t>
      </w:r>
      <w:r>
        <w:rPr>
          <w:sz w:val="24"/>
          <w:szCs w:val="24"/>
        </w:rPr>
        <w:t>3010</w:t>
      </w:r>
      <w:r>
        <w:rPr>
          <w:rFonts w:hint="eastAsia"/>
          <w:sz w:val="24"/>
          <w:szCs w:val="24"/>
        </w:rPr>
        <w:t>投影芯片，Sony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IMX</w:t>
      </w:r>
      <w:r>
        <w:rPr>
          <w:sz w:val="24"/>
          <w:szCs w:val="24"/>
        </w:rPr>
        <w:t>174</w:t>
      </w:r>
      <w:r>
        <w:rPr>
          <w:rFonts w:hint="eastAsia"/>
          <w:sz w:val="24"/>
          <w:szCs w:val="24"/>
        </w:rPr>
        <w:t>成像芯片和Nvidia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Jetson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Nano运算模块。数据传输使用GigE接口，支持多种曝光模式。适用于3D扫描、工业3D缺陷检测，可配合工业机器人使用在工业无序抓取、上下料等使用场景。</w:t>
      </w:r>
    </w:p>
    <w:p>
      <w:pPr>
        <w:pStyle w:val="3"/>
        <w:rPr>
          <w:rStyle w:val="21"/>
          <w:b/>
          <w:bCs/>
          <w:sz w:val="30"/>
          <w:szCs w:val="30"/>
        </w:rPr>
      </w:pPr>
      <w:bookmarkStart w:id="1" w:name="_Toc5500"/>
      <w:r>
        <w:rPr>
          <w:rStyle w:val="21"/>
          <w:rFonts w:hint="eastAsia"/>
          <w:b/>
          <w:bCs/>
          <w:sz w:val="30"/>
          <w:szCs w:val="30"/>
        </w:rPr>
        <w:t>二、产品展示</w:t>
      </w:r>
      <w:bookmarkEnd w:id="1"/>
    </w:p>
    <w:p>
      <w:r>
        <w:drawing>
          <wp:inline distT="0" distB="0" distL="0" distR="0">
            <wp:extent cx="5265420" cy="4297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5420" cy="4297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21"/>
          <w:b/>
          <w:bCs/>
          <w:sz w:val="30"/>
          <w:szCs w:val="30"/>
        </w:rPr>
      </w:pPr>
      <w:bookmarkStart w:id="2" w:name="_Toc16414"/>
      <w:r>
        <w:rPr>
          <w:rStyle w:val="21"/>
          <w:rFonts w:hint="eastAsia"/>
          <w:b w:val="0"/>
          <w:bCs w:val="0"/>
          <w:sz w:val="30"/>
          <w:szCs w:val="30"/>
        </w:rPr>
        <w:t>三、</w:t>
      </w:r>
      <w:r>
        <w:rPr>
          <w:rStyle w:val="21"/>
          <w:rFonts w:hint="eastAsia"/>
          <w:b/>
          <w:bCs/>
          <w:sz w:val="30"/>
          <w:szCs w:val="30"/>
        </w:rPr>
        <w:t>性能描述</w:t>
      </w:r>
      <w:bookmarkEnd w:id="2"/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5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帧率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 ~ 2000mm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Ethernet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垂直视角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207 x 128 x 50.5 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Quad-core Arm A57 processor @ 1.43 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128-core Maxwell 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4GB 64-bit LPDDR4</w:t>
            </w:r>
          </w:p>
        </w:tc>
      </w:tr>
    </w:tbl>
    <w:p>
      <w:pPr>
        <w:pStyle w:val="3"/>
      </w:pPr>
      <w:bookmarkStart w:id="3" w:name="_Toc27431"/>
      <w:r>
        <w:rPr>
          <w:rStyle w:val="21"/>
          <w:rFonts w:hint="eastAsia"/>
          <w:b/>
          <w:bCs/>
          <w:sz w:val="30"/>
          <w:szCs w:val="30"/>
        </w:rPr>
        <w:t>四、产品安装说明</w:t>
      </w:r>
      <w:bookmarkEnd w:id="3"/>
    </w:p>
    <w:p>
      <w:pPr>
        <w:pStyle w:val="4"/>
        <w:rPr>
          <w:sz w:val="28"/>
          <w:szCs w:val="28"/>
        </w:rPr>
      </w:pPr>
      <w:bookmarkStart w:id="4" w:name="_Toc23217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产品配件</w:t>
      </w:r>
      <w:bookmarkEnd w:id="4"/>
    </w:p>
    <w:p>
      <w:pPr>
        <w:jc w:val="center"/>
      </w:pPr>
      <w:r>
        <w:rPr>
          <w:rFonts w:hint="eastAsia"/>
        </w:rPr>
        <w:drawing>
          <wp:inline distT="0" distB="0" distL="0" distR="0">
            <wp:extent cx="5581650" cy="37566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5605207" cy="37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bookmarkStart w:id="5" w:name="_Toc9678"/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硬件连接</w:t>
      </w:r>
      <w:bookmarkEnd w:id="5"/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电脑通过网络访问相机有两种连接方式，一种是通过路由器连接进行交互，一种是通过网线直接连接进行通信。</w:t>
      </w:r>
    </w:p>
    <w:p>
      <w:p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object>
          <v:shape id="_x0000_i1025" o:spt="75" type="#_x0000_t75" style="height:261.8pt;width:414.5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2">
            <o:LockedField>false</o:LockedField>
          </o:OLEObject>
        </w:object>
      </w:r>
    </w:p>
    <w:p>
      <w:r>
        <w:object>
          <v:shape id="_x0000_i1026" o:spt="75" type="#_x0000_t75" style="height:146.75pt;width:414.5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4">
            <o:LockedField>false</o:LockedField>
          </o:OLEObject>
        </w:object>
      </w:r>
    </w:p>
    <w:p>
      <w:pPr>
        <w:ind w:firstLine="480" w:firstLineChars="200"/>
        <w:rPr>
          <w:sz w:val="24"/>
          <w:szCs w:val="24"/>
        </w:rPr>
      </w:pPr>
      <w:r>
        <w:rPr>
          <w:sz w:val="24"/>
          <w:szCs w:val="24"/>
        </w:rPr>
        <w:t>当网络中不存在DHCP服务器时</w:t>
      </w:r>
      <w:r>
        <w:rPr>
          <w:rFonts w:hint="eastAsia"/>
          <w:sz w:val="24"/>
          <w:szCs w:val="24"/>
        </w:rPr>
        <w:t>（即相机与电脑直连）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相机</w:t>
      </w:r>
      <w:r>
        <w:rPr>
          <w:sz w:val="24"/>
          <w:szCs w:val="24"/>
        </w:rPr>
        <w:t>的DHCP机制尝试30秒仍没有获取到IP，即转为AVAHI机制协商IP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协商出的IP在169.254.x.x网段</w:t>
      </w:r>
      <w:r>
        <w:rPr>
          <w:rFonts w:hint="eastAsia"/>
          <w:sz w:val="24"/>
          <w:szCs w:val="24"/>
        </w:rPr>
        <w:t>，可通过S</w:t>
      </w:r>
      <w:r>
        <w:rPr>
          <w:sz w:val="24"/>
          <w:szCs w:val="24"/>
        </w:rPr>
        <w:t>DK</w:t>
      </w:r>
      <w:r>
        <w:rPr>
          <w:rFonts w:hint="eastAsia"/>
          <w:sz w:val="24"/>
          <w:szCs w:val="24"/>
        </w:rPr>
        <w:t>软件包中的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查看I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地址，具体说明将在下一节介绍。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472430" cy="2066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24" cy="20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相机上电前，首先确认电源线与网线连接牢靠，接通电源后“P</w:t>
      </w:r>
      <w:r>
        <w:rPr>
          <w:sz w:val="24"/>
          <w:szCs w:val="24"/>
        </w:rPr>
        <w:t>ower</w:t>
      </w:r>
      <w:r>
        <w:rPr>
          <w:rFonts w:hint="eastAsia"/>
          <w:sz w:val="24"/>
          <w:szCs w:val="24"/>
        </w:rPr>
        <w:t>”指示灯常亮，约3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秒钟相机启动完成，此时相机的网口绿色指示灯常亮、橙色指示灯闪烁，表明网络带宽为千兆。相机的“A</w:t>
      </w:r>
      <w:r>
        <w:rPr>
          <w:sz w:val="24"/>
          <w:szCs w:val="24"/>
        </w:rPr>
        <w:t>ct</w:t>
      </w:r>
      <w:r>
        <w:rPr>
          <w:rFonts w:hint="eastAsia"/>
          <w:sz w:val="24"/>
          <w:szCs w:val="24"/>
        </w:rPr>
        <w:t>”工作指示灯在拍照及数据传输时点亮，平时为熄灭状态。</w:t>
      </w:r>
    </w:p>
    <w:p>
      <w:pPr>
        <w:pStyle w:val="4"/>
        <w:rPr>
          <w:sz w:val="28"/>
          <w:szCs w:val="28"/>
        </w:rPr>
      </w:pPr>
      <w:bookmarkStart w:id="6" w:name="_Toc29752"/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软件界面</w:t>
      </w:r>
      <w:bookmarkEnd w:id="6"/>
    </w:p>
    <w:p>
      <w:pPr>
        <w:pStyle w:val="32"/>
        <w:numPr>
          <w:ilvl w:val="0"/>
          <w:numId w:val="1"/>
        </w:numPr>
        <w:ind w:firstLineChars="0"/>
        <w:rPr>
          <w:color w:val="0070C0"/>
          <w:sz w:val="24"/>
          <w:szCs w:val="24"/>
        </w:rPr>
      </w:pPr>
      <w:r>
        <w:rPr>
          <w:sz w:val="24"/>
          <w:szCs w:val="24"/>
        </w:rPr>
        <w:t>Configuring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界面介绍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，点击搜索相机，显示界面如下图所示：</w:t>
      </w:r>
    </w:p>
    <w:p>
      <w:pPr>
        <w:spacing w:line="360" w:lineRule="auto"/>
        <w:ind w:firstLine="480" w:firstLineChars="200"/>
        <w:rPr>
          <w:rFonts w:hint="eastAsia" w:eastAsiaTheme="minorEastAsia"/>
          <w:color w:val="0070C0"/>
          <w:sz w:val="24"/>
          <w:szCs w:val="24"/>
          <w:lang w:eastAsia="zh-CN"/>
        </w:rPr>
      </w:pPr>
      <w:r>
        <w:rPr>
          <w:rFonts w:hint="eastAsia" w:eastAsiaTheme="minorEastAsia"/>
          <w:color w:val="0070C0"/>
          <w:sz w:val="24"/>
          <w:szCs w:val="24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149225</wp:posOffset>
            </wp:positionH>
            <wp:positionV relativeFrom="paragraph">
              <wp:posOffset>339090</wp:posOffset>
            </wp:positionV>
            <wp:extent cx="5271770" cy="2785110"/>
            <wp:effectExtent l="0" t="0" r="1270" b="3810"/>
            <wp:wrapSquare wrapText="bothSides"/>
            <wp:docPr id="9" name="图片 9" descr="屏幕截图 2022-11-28 10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2-11-28 1033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0070C0"/>
          <w:sz w:val="24"/>
          <w:szCs w:val="24"/>
        </w:rPr>
        <w:t xml:space="preserve"> 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搜索到的相机会列表显示，左列为该相机的M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地址，右列即为相机IP，前面讲到的相机与电脑直连时，开机后搜索到的协商IP地址类似下图。</w:t>
      </w:r>
    </w:p>
    <w:p>
      <w:pPr>
        <w:jc w:val="center"/>
        <w:rPr>
          <w:rFonts w:hint="eastAsia" w:eastAsiaTheme="minorEastAsia"/>
          <w:color w:val="0070C0"/>
          <w:sz w:val="24"/>
          <w:szCs w:val="24"/>
          <w:lang w:eastAsia="zh-CN"/>
        </w:rPr>
      </w:pPr>
      <w:r>
        <w:rPr>
          <w:rFonts w:hint="eastAsia" w:eastAsiaTheme="minorEastAsia"/>
          <w:color w:val="0070C0"/>
          <w:sz w:val="24"/>
          <w:szCs w:val="24"/>
          <w:lang w:eastAsia="zh-CN"/>
        </w:rPr>
        <w:drawing>
          <wp:inline distT="0" distB="0" distL="114300" distR="114300">
            <wp:extent cx="5268595" cy="2790190"/>
            <wp:effectExtent l="0" t="0" r="4445" b="13970"/>
            <wp:docPr id="23" name="图片 23" descr="屏幕截图 2022-11-28 12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2-11-28 1219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penCam3D</w:t>
      </w:r>
      <w:r>
        <w:rPr>
          <w:rFonts w:hint="eastAsia"/>
          <w:sz w:val="24"/>
          <w:szCs w:val="24"/>
        </w:rPr>
        <w:t>界面介绍</w:t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drawing>
          <wp:inline distT="0" distB="0" distL="114300" distR="114300">
            <wp:extent cx="5271770" cy="2874010"/>
            <wp:effectExtent l="0" t="0" r="1270" b="635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打开界面后，输入上一节搜索到的I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地址，将其填入红色地址栏内，并点击地址栏上方的连接按钮，连接相机以便进行后续操作，如果连接成功，界面左下方的信息栏会提示连接成功。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2874010"/>
            <wp:effectExtent l="0" t="0" r="1270" b="635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点击红色框内的拍照图标，相机拍摄并在右侧显示所拍图像，可以选择显示框右上方的亮度图/深度图/高度图分别查看。为得到最佳有效的图像数据，投影亮度和曝光时间可在左侧的设置栏修改。点击拍照右侧的保存按钮，可以将拍摄的亮度图、点云图等保存至电脑，也可以勾选自动保存，拍摄后自动存储图片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除以上设置，界面还提供了增益、置信度、平滑、重复拍摄次数等参数供配置使用。</w:t>
      </w:r>
    </w:p>
    <w:p>
      <w:pPr>
        <w:rPr>
          <w:rFonts w:hint="default"/>
          <w:lang w:val="en-US" w:eastAsia="zh-CN"/>
        </w:rPr>
      </w:pPr>
    </w:p>
    <w:p>
      <w:pPr>
        <w:pStyle w:val="3"/>
        <w:tabs>
          <w:tab w:val="left" w:pos="3300"/>
        </w:tabs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pStyle w:val="3"/>
        <w:tabs>
          <w:tab w:val="left" w:pos="3300"/>
        </w:tabs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  <w:bookmarkStart w:id="7" w:name="_Toc17129"/>
    </w:p>
    <w:p>
      <w:pPr>
        <w:pStyle w:val="3"/>
        <w:tabs>
          <w:tab w:val="left" w:pos="3300"/>
        </w:tabs>
        <w:rPr>
          <w:rStyle w:val="21"/>
          <w:rFonts w:hint="default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  <w:t>五、使用说明</w:t>
      </w:r>
      <w:bookmarkEnd w:id="7"/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8" w:name="_Toc3575"/>
      <w:bookmarkStart w:id="9" w:name="_Toc3449"/>
      <w:r>
        <w:rPr>
          <w:rFonts w:hint="eastAsia"/>
          <w:sz w:val="28"/>
          <w:szCs w:val="28"/>
          <w:lang w:val="en-US" w:eastAsia="zh-CN"/>
        </w:rPr>
        <w:t>1、高动态（HDR</w:t>
      </w:r>
      <w:bookmarkEnd w:id="8"/>
      <w:bookmarkEnd w:id="9"/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（可设置曝光数量）</w:t>
      </w:r>
    </w:p>
    <w:p>
      <w:pPr>
        <w:ind w:firstLine="420" w:firstLineChars="200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828675" cy="303530"/>
            <wp:effectExtent l="0" t="0" r="9525" b="127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rcRect l="6985" b="5159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高动态范围成像（英语：High Dynamic Range Imaging，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"https://baike.baidu.com/item/%E7%AE%80%E7%A7%B0/10492947?fromModule=lemma_inlink"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简称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HDRI或HDR），用来实现比普通数位图像技术更大曝光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"https://baike.baidu.com/item/%E5%8A%A8%E6%80%81%E8%8C%83%E5%9B%B4/6327032?fromModule=lemma_inlink"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动态范围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（即更大的明暗差别）的一组技术。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效果：高动态会使图片层次更分明，明暗差别明显。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使用方法：使用高动态时，可设置曝光的数量，对物体进行多次曝光。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曝光数量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09060" cy="3337560"/>
            <wp:effectExtent l="0" t="0" r="7620" b="0"/>
            <wp:docPr id="66" name="图片 66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屏幕截图 2022-11-28 1045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范围：1-6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曝光数量：曝光的次数，配合高动态使用。当高动态打开时，可选择高动态模式下需要曝光的次数，范围1-6，需要高动态模式时，请观察图片选择曝光次数。高动态模式下，曝光时间和投影亮度为一组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6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</w:t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默认</w:t>
      </w:r>
      <w:r>
        <w:rPr>
          <w:rFonts w:hint="eastAsia"/>
          <w:sz w:val="24"/>
          <w:szCs w:val="24"/>
          <w:lang w:val="en-US" w:eastAsia="zh-CN"/>
        </w:rPr>
        <w:t>高动态</w:t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组数是2组，建议在满足点云质量的情况下使用更少的组数。</w:t>
      </w:r>
      <w:r>
        <w:rPr>
          <w:rFonts w:hint="eastAsia"/>
          <w:sz w:val="24"/>
          <w:szCs w:val="24"/>
          <w:lang w:val="en-US" w:eastAsia="zh-CN"/>
        </w:rPr>
        <w:t>在典型实例3中，将会介绍高动态的具体使用方法。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组数（数据可修改）：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当组数为1，曝光参数（曝光时间）为6000，亮度参数（投影亮度）为1023；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当组数为2，曝光参数（曝光时间）为12000，亮度参数（投影亮度）为1023；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当组数为3，曝光参数（曝光时间）为24000，亮度参数（投影亮度）为1023；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当组数为4，曝光参数（曝光时间）为36000，亮度参数（投影亮度）为1023；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当组数为5，曝光参数（曝光时间）为48000，亮度参数（投影亮度）为1023；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当组数为6，曝光参数（曝光时间）为60000，亮度参数（投影亮度）为1023；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6055" cy="2844165"/>
            <wp:effectExtent l="0" t="0" r="6985" b="5715"/>
            <wp:docPr id="67" name="图片 67" descr="屏幕截图 2022-11-28 10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屏幕截图 2022-11-28 10440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0" w:name="_Toc16310"/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6055" cy="2844165"/>
            <wp:effectExtent l="0" t="0" r="6985" b="5715"/>
            <wp:docPr id="68" name="图片 68" descr="屏幕截图 2022-11-28 10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屏幕截图 2022-11-28 1044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1" w:name="_Toc11011"/>
      <w:r>
        <w:rPr>
          <w:rFonts w:hint="eastAsia"/>
          <w:sz w:val="28"/>
          <w:szCs w:val="28"/>
          <w:lang w:val="en-US" w:eastAsia="zh-CN"/>
        </w:rPr>
        <w:t>2、相机曝光时间</w:t>
      </w:r>
      <w:bookmarkEnd w:id="11"/>
    </w:p>
    <w:bookmarkEnd w:id="10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09060" cy="3337560"/>
            <wp:effectExtent l="0" t="0" r="7620" b="0"/>
            <wp:docPr id="69" name="图片 69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屏幕截图 2022-11-28 10455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范围：1700-100000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相机曝光时间：</w:t>
      </w:r>
      <w:r>
        <w:rPr>
          <w:rFonts w:hint="eastAsia"/>
          <w:sz w:val="24"/>
          <w:szCs w:val="24"/>
        </w:rPr>
        <w:t>曝光时间是景物的反射光线通过镜头到达成像感光材料上，快门所</w:t>
      </w:r>
      <w:r>
        <w:rPr>
          <w:rFonts w:hint="eastAsia"/>
          <w:sz w:val="24"/>
          <w:szCs w:val="24"/>
          <w:lang w:val="en-US" w:eastAsia="zh-CN"/>
        </w:rPr>
        <w:t>要打开</w:t>
      </w:r>
      <w:r>
        <w:rPr>
          <w:rFonts w:hint="eastAsia"/>
          <w:sz w:val="24"/>
          <w:szCs w:val="24"/>
        </w:rPr>
        <w:t>的时间。简单解释就是在相机的快门打开的时候光线进入相机的时间。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曝光时间越长，进入的光线越多。曝光时间过长则会出现过曝的现象。对于过曝的查看：打开过曝显示开关，亮度图中显示红色的部分为过曝区域。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1135" cy="2849880"/>
            <wp:effectExtent l="0" t="0" r="1905" b="0"/>
            <wp:docPr id="70" name="图片 70" descr="屏幕截图 2022-11-28 104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屏幕截图 2022-11-28 1048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2846705"/>
            <wp:effectExtent l="0" t="0" r="1270" b="3175"/>
            <wp:docPr id="71" name="图片 71" descr="屏幕截图 2022-11-28 10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屏幕截图 2022-11-28 1049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2" w:name="_Toc29895"/>
      <w:bookmarkStart w:id="13" w:name="_Toc26191"/>
      <w:r>
        <w:rPr>
          <w:rFonts w:hint="eastAsia"/>
          <w:sz w:val="28"/>
          <w:szCs w:val="28"/>
          <w:lang w:val="en-US" w:eastAsia="zh-CN"/>
        </w:rPr>
        <w:t>3、投影亮度</w:t>
      </w:r>
      <w:bookmarkEnd w:id="12"/>
    </w:p>
    <w:bookmarkEnd w:id="1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09060" cy="3337560"/>
            <wp:effectExtent l="0" t="0" r="7620" b="0"/>
            <wp:docPr id="72" name="图片 72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屏幕截图 2022-11-28 10455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范围：0-1023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注意：优先使用最大亮度1023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投影亮度：</w:t>
      </w:r>
      <w:r>
        <w:rPr>
          <w:rFonts w:hint="eastAsia"/>
          <w:sz w:val="24"/>
          <w:szCs w:val="24"/>
        </w:rPr>
        <w:t>投影亮度就是指投影光线的强度，光线强度越大，图像就越明亮、越清晰，在一定范围内，人眼会因为亮度大而觉得画面更清晰，如果超过这个限度，过强的亮度</w:t>
      </w:r>
      <w:r>
        <w:rPr>
          <w:rFonts w:hint="eastAsia"/>
          <w:sz w:val="24"/>
          <w:szCs w:val="24"/>
          <w:lang w:val="en-US" w:eastAsia="zh-CN"/>
        </w:rPr>
        <w:t>则会导致无法看清图像</w:t>
      </w:r>
      <w:r>
        <w:rPr>
          <w:rFonts w:hint="eastAsia"/>
          <w:sz w:val="24"/>
          <w:szCs w:val="24"/>
        </w:rPr>
        <w:t>。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jc w:val="left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65420" cy="2844165"/>
            <wp:effectExtent l="0" t="0" r="7620" b="5715"/>
            <wp:docPr id="73" name="图片 73" descr="屏幕截图 2022-11-28 10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屏幕截图 2022-11-28 10510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2880" cy="2849880"/>
            <wp:effectExtent l="0" t="0" r="10160" b="0"/>
            <wp:docPr id="74" name="图片 74" descr="屏幕截图 2022-11-28 10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屏幕截图 2022-11-28 1051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4" w:name="_Toc32617"/>
      <w:bookmarkStart w:id="15" w:name="_Toc7221"/>
      <w:r>
        <w:rPr>
          <w:rFonts w:hint="eastAsia"/>
          <w:sz w:val="28"/>
          <w:szCs w:val="28"/>
          <w:lang w:val="en-US" w:eastAsia="zh-CN"/>
        </w:rPr>
        <w:t>4、过曝显示</w:t>
      </w:r>
      <w:bookmarkEnd w:id="14"/>
    </w:p>
    <w:bookmarkEnd w:id="15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074420" cy="457200"/>
            <wp:effectExtent l="0" t="0" r="7620" b="0"/>
            <wp:docPr id="30" name="图片 30" descr="屏幕截图 2022-10-28 17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2-10-28 1712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在进行拍摄时，难免会出现过曝的现象，在亮度图中，勾选过曝按钮就可观察过曝的区域，这样就可以改变相关的参数，如曝光时间、亮度、HDR模式等操作进行矫正。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055" cy="2860675"/>
            <wp:effectExtent l="0" t="0" r="6985" b="4445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2846705"/>
            <wp:effectExtent l="0" t="0" r="1270" b="3175"/>
            <wp:docPr id="76" name="图片 76" descr="屏幕截图 2022-11-28 10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2-11-28 1049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rPr>
          <w:rFonts w:hint="default" w:asciiTheme="majorAscii" w:hAnsiTheme="majorAscii"/>
          <w:sz w:val="24"/>
          <w:szCs w:val="24"/>
          <w:lang w:val="en-US" w:eastAsia="zh-CN"/>
        </w:rPr>
      </w:pPr>
      <w:bookmarkStart w:id="16" w:name="_Toc9701"/>
      <w:bookmarkStart w:id="17" w:name="_Toc4453"/>
      <w:r>
        <w:rPr>
          <w:rFonts w:hint="default" w:asciiTheme="majorAscii" w:hAnsiTheme="majorAscii"/>
          <w:sz w:val="24"/>
          <w:szCs w:val="24"/>
          <w:lang w:val="en-US" w:eastAsia="zh-CN"/>
        </w:rPr>
        <w:t>5、置信度</w:t>
      </w:r>
      <w:bookmarkEnd w:id="16"/>
      <w:bookmarkEnd w:id="17"/>
      <w:r>
        <w:rPr>
          <w:rFonts w:hint="default" w:asciiTheme="majorAscii" w:hAnsiTheme="majorAscii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09060" cy="3337560"/>
            <wp:effectExtent l="0" t="0" r="7620" b="0"/>
            <wp:docPr id="77" name="图片 77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2-11-28 1045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置信度调低之后，黑色部分的深度信息（深度图）会被保留；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055" cy="2852420"/>
            <wp:effectExtent l="0" t="0" r="6985" b="12700"/>
            <wp:docPr id="78" name="图片 78" descr="屏幕截图 2022-11-28 105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屏幕截图 2022-11-28 1054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相反，置信度调高之后黑色噪声会被去除。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5420" cy="2852420"/>
            <wp:effectExtent l="0" t="0" r="7620" b="12700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8" w:name="_Toc18614"/>
      <w:bookmarkStart w:id="19" w:name="_Toc19805"/>
      <w:r>
        <w:rPr>
          <w:rFonts w:hint="eastAsia"/>
          <w:sz w:val="28"/>
          <w:szCs w:val="28"/>
          <w:lang w:val="en-US" w:eastAsia="zh-CN"/>
        </w:rPr>
        <w:t>6、噪点过滤</w:t>
      </w:r>
      <w:bookmarkEnd w:id="18"/>
    </w:p>
    <w:bookmarkEnd w:id="19"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626110</wp:posOffset>
            </wp:positionH>
            <wp:positionV relativeFrom="paragraph">
              <wp:posOffset>51435</wp:posOffset>
            </wp:positionV>
            <wp:extent cx="3909060" cy="3337560"/>
            <wp:effectExtent l="0" t="0" r="7620" b="0"/>
            <wp:wrapTopAndBottom/>
            <wp:docPr id="80" name="图片 80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屏幕截图 2022-11-28 1045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范围0-100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在机器视觉应用场景中,如检测金属、铝箔表面、反光膜片、光滑表面的物品时,镜面反射会造成局部反射光过强,从而失去物体原有信息,干扰机器视觉检测。</w:t>
      </w:r>
      <w:r>
        <w:rPr>
          <w:rFonts w:hint="eastAsia"/>
          <w:sz w:val="24"/>
          <w:szCs w:val="24"/>
          <w:lang w:val="en-US" w:eastAsia="zh-CN"/>
        </w:rPr>
        <w:t>噪点过滤可将产生的噪声部分消除，保存物体原有信息。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3121660"/>
            <wp:effectExtent l="0" t="0" r="5080" b="2540"/>
            <wp:docPr id="84" name="图片 84" descr="（1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（1）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3409950"/>
            <wp:effectExtent l="0" t="0" r="4445" b="3810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0" w:name="_Toc4646"/>
      <w:bookmarkStart w:id="21" w:name="_Toc30023"/>
      <w:r>
        <w:rPr>
          <w:rFonts w:hint="eastAsia"/>
          <w:sz w:val="28"/>
          <w:szCs w:val="28"/>
          <w:lang w:val="en-US" w:eastAsia="zh-CN"/>
        </w:rPr>
        <w:t>7、生成亮度图</w:t>
      </w:r>
      <w:bookmarkEnd w:id="20"/>
    </w:p>
    <w:bookmarkEnd w:id="21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生成亮度图在界面最底端。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有三种模式：默认、自定义发光、自定义不发光。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一般是默认模式。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自定义发光则可以自行设置曝光时间。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自定义不发光则是环境中的光线亮度。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858135"/>
            <wp:effectExtent l="0" t="0" r="6985" b="698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2" w:name="_Toc540"/>
      <w:bookmarkStart w:id="23" w:name="_Toc7878"/>
      <w:r>
        <w:rPr>
          <w:rFonts w:hint="eastAsia"/>
          <w:sz w:val="28"/>
          <w:szCs w:val="28"/>
          <w:lang w:val="en-US" w:eastAsia="zh-CN"/>
        </w:rPr>
        <w:t>8、基准平面参数</w:t>
      </w:r>
      <w:bookmarkEnd w:id="22"/>
      <w:bookmarkEnd w:id="23"/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高度映射基准平面：基准平面是在基准零位的一个平面,以拍摄的物体（如标定板）作为基准零位。若已知标定板的X、Y，根据右手定则可判断Z轴方向，标定板为基准平面，标定板正面为Z负方向（靠近相机），标定板反面则为Z正方向（远离相机）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1000125</wp:posOffset>
            </wp:positionH>
            <wp:positionV relativeFrom="paragraph">
              <wp:posOffset>60325</wp:posOffset>
            </wp:positionV>
            <wp:extent cx="3431540" cy="2872105"/>
            <wp:effectExtent l="0" t="0" r="12700" b="8255"/>
            <wp:wrapTopAndBottom/>
            <wp:docPr id="13" name="图片 13" descr="未命名文件(13)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未命名文件(13)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基准平面参数是数据测得，不可修改。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如：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728980</wp:posOffset>
                </wp:positionH>
                <wp:positionV relativeFrom="paragraph">
                  <wp:posOffset>103505</wp:posOffset>
                </wp:positionV>
                <wp:extent cx="1828800" cy="1828800"/>
                <wp:effectExtent l="4445" t="4445" r="10795" b="10795"/>
                <wp:wrapSquare wrapText="bothSides"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gradFill flip="none"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left="0" w:right="0" w:firstLine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0.991377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0.000314003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-0.131041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147.079</w:t>
                            </w:r>
                          </w:p>
                          <w:p>
                            <w:pPr>
                              <w:bidi w:val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-0.00135692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0.999968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-0.00786948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52.3988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right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0.131035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0.00797944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0.991346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-617.56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4pt;margin-top:8.15pt;height:144pt;width:144pt;mso-wrap-distance-bottom:0pt;mso-wrap-distance-left:9pt;mso-wrap-distance-right:9pt;mso-wrap-distance-top:0pt;mso-wrap-style:none;z-index:251663360;mso-width-relative:page;mso-height-relative:page;" fillcolor="#F6F8FC [180]" filled="t" stroked="t" coordsize="21600,21600" o:gfxdata="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FxXQUdgAAAAKAQAADwAAAAAAAAABACAAAAAiAAAAZHJzL2Rvd25yZXYueG1sUEsBAhQA&#10;FAAAAAgAh07iQC3L+GfWAgAAhgYAAA4AAAAAAAAAAQAgAAAAJwEAAGRycy9lMm9Eb2MueG1sUEsF&#10;BgAAAAAGAAYAWQEAAG8GAAAAAA==&#10;">
                <v:fill type="gradient" on="t" color2="#C7D5ED [980]" colors="0f #F6F8FC;48497f #ABC0E4;54395f #ABC0E4;65536f #C7D5ED" focus="100%" focussize="0,0" rotate="t">
                  <o:fill type="gradientUnscaled" v:ext="backwardCompatible"/>
                </v:fill>
                <v:stroke weight="0.5pt" color="#000000 [3213]" joinstyle="round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left="0" w:right="0" w:firstLine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0.991377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0.000314003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-0.131041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147.079</w:t>
                      </w:r>
                    </w:p>
                    <w:p>
                      <w:pPr>
                        <w:bidi w:val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-0.00135692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0.999968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-0.00786948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52.3988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right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0.131035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0.00797944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0.991346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-617.56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</w:pPr>
      <w:r>
        <w:drawing>
          <wp:inline distT="0" distB="0" distL="114300" distR="114300">
            <wp:extent cx="5266055" cy="2868930"/>
            <wp:effectExtent l="0" t="0" r="6985" b="11430"/>
            <wp:docPr id="1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/>
          <w:lang w:eastAsia="zh-CN"/>
        </w:rPr>
      </w:pPr>
      <w:r>
        <w:drawing>
          <wp:inline distT="0" distB="0" distL="114300" distR="114300">
            <wp:extent cx="5270500" cy="2479675"/>
            <wp:effectExtent l="0" t="0" r="2540" b="4445"/>
            <wp:docPr id="1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bookmarkStart w:id="24" w:name="_Toc25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default"/>
          <w:b w:val="0"/>
          <w:bCs w:val="0"/>
          <w:sz w:val="24"/>
          <w:szCs w:val="24"/>
          <w:lang w:val="en-US" w:eastAsia="zh-CN"/>
        </w:rPr>
      </w:pPr>
      <w:bookmarkStart w:id="25" w:name="_Toc15901"/>
      <w:r>
        <w:rPr>
          <w:rFonts w:hint="default"/>
          <w:b w:val="0"/>
          <w:bCs w:val="0"/>
          <w:sz w:val="24"/>
          <w:szCs w:val="24"/>
          <w:lang w:val="en-US" w:eastAsia="zh-CN"/>
        </w:rPr>
        <w:t>9、最大高度最小高度</w:t>
      </w:r>
      <w:bookmarkEnd w:id="25"/>
    </w:p>
    <w:bookmarkEnd w:id="24"/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Style w:val="33"/>
          <w:rFonts w:hint="eastAsia" w:cs="Times New Roman"/>
          <w:b/>
          <w:lang w:val="en-US" w:eastAsia="zh-CN"/>
        </w:rPr>
      </w:pPr>
      <w:bookmarkStart w:id="26" w:name="_Toc11443"/>
      <w:bookmarkStart w:id="27" w:name="_Toc8397"/>
      <w:bookmarkStart w:id="28" w:name="_Toc28361"/>
      <w:bookmarkStart w:id="29" w:name="_Toc21600"/>
      <w:r>
        <w:rPr>
          <w:rStyle w:val="33"/>
          <w:rFonts w:hint="eastAsia" w:cs="Times New Roman"/>
          <w:b/>
          <w:lang w:val="en-US" w:eastAsia="zh-CN"/>
        </w:rPr>
        <w:drawing>
          <wp:inline distT="0" distB="0" distL="114300" distR="114300">
            <wp:extent cx="3909060" cy="3337560"/>
            <wp:effectExtent l="0" t="0" r="7620" b="0"/>
            <wp:docPr id="86" name="图片 86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屏幕截图 2022-11-28 1045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6"/>
    <w:bookmarkEnd w:id="27"/>
    <w:bookmarkEnd w:id="28"/>
    <w:bookmarkEnd w:id="29"/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最大高度（最大值）：9999.99 最小高度（最小值）：-9999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如果想利用高度图只想查看想观察的物体，这时可调节最大高度、最小高度，我们已知标定板（板定板可自行用其他物代替）为基准平面，则靠近相机为负，远离相机为正。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161925</wp:posOffset>
            </wp:positionV>
            <wp:extent cx="3439160" cy="3052445"/>
            <wp:effectExtent l="0" t="0" r="5080" b="10795"/>
            <wp:wrapTopAndBottom/>
            <wp:docPr id="87" name="图片 87" descr="未命名文件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未命名文件(13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如：只想显示选择的金属工件，则只需要将最大高度设置为0mm以下，如本次设置-1mm（紧贴基准平面），最小高度要等于或超过工件的长度，如本次设置-600mm。效果则是将工件以外的场景全部不显示，只保留工件的高度图。如图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865755"/>
            <wp:effectExtent l="0" t="0" r="6985" b="1460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firstLine="960" w:firstLineChars="40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0" w:name="_Toc29681"/>
      <w:bookmarkStart w:id="31" w:name="_Toc10479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10、增益</w:t>
      </w:r>
      <w:bookmarkEnd w:id="30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 xml:space="preserve"> </w:t>
      </w:r>
      <w:bookmarkEnd w:id="31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607060</wp:posOffset>
            </wp:positionH>
            <wp:positionV relativeFrom="paragraph">
              <wp:posOffset>20955</wp:posOffset>
            </wp:positionV>
            <wp:extent cx="3909060" cy="3337560"/>
            <wp:effectExtent l="0" t="0" r="7620" b="0"/>
            <wp:wrapTopAndBottom/>
            <wp:docPr id="89" name="图片 89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屏幕截图 2022-11-28 1045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增益：调节画面的亮暗，不建议设置。</w:t>
      </w:r>
    </w:p>
    <w:p>
      <w:pPr>
        <w:pStyle w:val="4"/>
        <w:numPr>
          <w:ilvl w:val="0"/>
          <w:numId w:val="2"/>
        </w:numPr>
        <w:rPr>
          <w:rFonts w:hint="eastAsia"/>
          <w:sz w:val="28"/>
          <w:szCs w:val="28"/>
          <w:lang w:val="en-US" w:eastAsia="zh-CN"/>
        </w:rPr>
      </w:pPr>
      <w:bookmarkStart w:id="32" w:name="_Toc17066"/>
      <w:bookmarkStart w:id="33" w:name="_Toc5437"/>
      <w:r>
        <w:rPr>
          <w:rFonts w:hint="eastAsia"/>
          <w:sz w:val="28"/>
          <w:szCs w:val="28"/>
          <w:lang w:val="en-US" w:eastAsia="zh-CN"/>
        </w:rPr>
        <w:t>半径滤波</w:t>
      </w:r>
      <w:bookmarkEnd w:id="32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bookmarkEnd w:id="3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675" cy="2838450"/>
            <wp:effectExtent l="0" t="0" r="14605" b="11430"/>
            <wp:docPr id="91" name="图片 91" descr="屏幕截图 2022-11-28 11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屏幕截图 2022-11-28 11220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982980</wp:posOffset>
            </wp:positionH>
            <wp:positionV relativeFrom="paragraph">
              <wp:posOffset>284480</wp:posOffset>
            </wp:positionV>
            <wp:extent cx="3108960" cy="2994660"/>
            <wp:effectExtent l="0" t="0" r="0" b="7620"/>
            <wp:wrapTopAndBottom/>
            <wp:docPr id="39" name="图片 39" descr="屏幕截图 2022-10-28 18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2-10-28 1806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半径范围：0-99.99）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有效点范围：0-99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对于点云中的每一个点，确定一个半径为r的球体，选取有效点数，若内部点数小于有效点时，则认为是噪声点，应剔除。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4" w:name="_Toc22263"/>
      <w:bookmarkStart w:id="35" w:name="_Toc32123"/>
      <w:r>
        <w:rPr>
          <w:rFonts w:hint="eastAsia"/>
          <w:sz w:val="28"/>
          <w:szCs w:val="28"/>
          <w:lang w:val="en-US" w:eastAsia="zh-CN"/>
        </w:rPr>
        <w:t>12、标定板型号</w:t>
      </w:r>
      <w:bookmarkEnd w:id="34"/>
    </w:p>
    <w:bookmarkEnd w:id="35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型号选择：4mm/12mm/20mm/40mm/80mm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2880" cy="2846705"/>
            <wp:effectExtent l="0" t="0" r="10160" b="3175"/>
            <wp:docPr id="92" name="图片 92" descr="屏幕截图 2022-11-28 11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2-11-28 11230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1235710</wp:posOffset>
            </wp:positionH>
            <wp:positionV relativeFrom="paragraph">
              <wp:posOffset>285750</wp:posOffset>
            </wp:positionV>
            <wp:extent cx="2987040" cy="3406140"/>
            <wp:effectExtent l="0" t="0" r="0" b="7620"/>
            <wp:wrapTopAndBottom/>
            <wp:docPr id="19" name="图片 19" descr="屏幕截图 2022-10-28 14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10-28 1419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default" w:asciiTheme="majorAscii" w:hAnsiTheme="majorAscii"/>
          <w:sz w:val="24"/>
          <w:szCs w:val="24"/>
          <w:lang w:val="en-US" w:eastAsia="zh-CN"/>
        </w:rPr>
      </w:pPr>
      <w:bookmarkStart w:id="36" w:name="_Toc1293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37" w:name="_Toc16008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13、相机IP地址</w:t>
      </w:r>
      <w:bookmarkEnd w:id="36"/>
      <w:bookmarkEnd w:id="37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：***.***.***.***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825240" cy="624840"/>
            <wp:effectExtent l="0" t="0" r="0" b="0"/>
            <wp:docPr id="93" name="图片 93" descr="屏幕截图 2022-11-28 11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屏幕截图 2022-11-28 1123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8" w:name="_Toc32669"/>
      <w:bookmarkStart w:id="39" w:name="_Toc32611"/>
      <w:r>
        <w:rPr>
          <w:rFonts w:hint="eastAsia"/>
          <w:sz w:val="28"/>
          <w:szCs w:val="28"/>
          <w:lang w:val="en-US" w:eastAsia="zh-CN"/>
        </w:rPr>
        <w:t>14、重复数</w:t>
      </w:r>
      <w:bookmarkEnd w:id="38"/>
    </w:p>
    <w:bookmarkEnd w:id="39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09060" cy="3337560"/>
            <wp:effectExtent l="0" t="0" r="7620" b="0"/>
            <wp:docPr id="94" name="图片 94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2-11-28 1045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相机要重复拍摄的次数，作用是提高信噪比（信号与噪声的比例），信噪比越高越好，这样随机噪声将会被抑制，增加了有效信息。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40" w:name="_Toc25969"/>
      <w:bookmarkStart w:id="41" w:name="_Toc10092"/>
      <w:r>
        <w:rPr>
          <w:rFonts w:hint="eastAsia"/>
          <w:sz w:val="28"/>
          <w:szCs w:val="28"/>
          <w:lang w:val="en-US" w:eastAsia="zh-CN"/>
        </w:rPr>
        <w:t>15、图标</w:t>
      </w:r>
      <w:bookmarkEnd w:id="40"/>
    </w:p>
    <w:bookmarkEnd w:id="41"/>
    <w:tbl>
      <w:tblPr>
        <w:tblStyle w:val="17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85"/>
        <w:gridCol w:w="36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1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609600" cy="609600"/>
                  <wp:effectExtent l="0" t="0" r="0" b="0"/>
                  <wp:docPr id="44" name="图片 44" descr="icon_logo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icon_logo64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GUI图标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8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2030" cy="1002030"/>
                  <wp:effectExtent l="0" t="0" r="3810" b="0"/>
                  <wp:docPr id="40" name="图片 40" descr="video_s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video_stop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连续拍摄开始图标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1" name="图片 41" descr="video_st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video_start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连续拍摄停止图标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7" name="图片 47" descr="dis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isconnect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57" name="图片 57" descr="s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save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保存按钮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5" name="图片 45" descr="fol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folder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打开文件夹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46" name="图片 46" descr="external_pa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external_param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获得相机标定参数（内参、外参、畸变、基准平面参数）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8" name="图片 48" descr="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connect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9" name="图片 49" descr="cap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capture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单次拍摄图标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4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56" name="图片 56" descr="accura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accuracy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获得相机精度图标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  <w:bookmarkStart w:id="42" w:name="_Toc18283"/>
      <w:bookmarkStart w:id="43" w:name="_Toc19365"/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 w:bidi="ar-SA"/>
        </w:rPr>
        <w:t>六、典型实例介绍</w:t>
      </w:r>
      <w:r>
        <w:rPr>
          <w:rFonts w:hint="eastAsia"/>
          <w:b w:val="0"/>
          <w:bCs w:val="0"/>
          <w:lang w:val="en-US" w:eastAsia="zh-CN"/>
        </w:rPr>
        <w:t>：</w:t>
      </w:r>
      <w:bookmarkEnd w:id="42"/>
      <w:bookmarkEnd w:id="43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本节以普通物体、黑色物体、金属镜面反光工件的顺序着手，由浅入深的讲解如何拍出一副清晰完整的点云图片。但参数不是绝对的，可视工作环境进行微调。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注：本节的点云图片都是在CloudCompare中查看的。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4" w:name="_Toc9649"/>
    </w:p>
    <w:p>
      <w:pPr>
        <w:pStyle w:val="4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45" w:name="_Toc31504"/>
      <w:bookmarkStart w:id="46" w:name="_Toc16169"/>
      <w:r>
        <w:rPr>
          <w:rFonts w:hint="eastAsia"/>
          <w:sz w:val="28"/>
          <w:szCs w:val="28"/>
          <w:lang w:val="en-US" w:eastAsia="zh-CN"/>
        </w:rPr>
        <w:t>1、普通物体</w:t>
      </w:r>
      <w:bookmarkEnd w:id="45"/>
      <w:bookmarkEnd w:id="46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在拍摄普通物体时，在不过曝的情况下，我们要尽量增加投影亮度和曝光时间，此时的拍摄效果将会达到最佳。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首先设置投影亮度最高1023，曝光时间最小20000，置信度为10保留深度信息，这时在亮度图中没有发现过曝现象。但是高度图标注的部分黑色区域没有显示（拍摄的猫咪耳朵位置）。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2880" cy="2854960"/>
            <wp:effectExtent l="0" t="0" r="10160" b="10160"/>
            <wp:docPr id="95" name="图片 95" descr="屏幕截图 2022-11-28 11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2-11-28 11320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这时可增加重复数，增加有效信息，例如设置为6，如果亮度图此时稍暗，可适当增加曝光时间，如这里从20000增加到22000，再增加将会过曝，应注意！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4150" cy="2847975"/>
            <wp:effectExtent l="0" t="0" r="8890" b="1905"/>
            <wp:docPr id="96" name="图片 96" descr="屏幕截图 2022-11-28 11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2-11-28 1132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最终效果如图：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3239770"/>
            <wp:effectExtent l="0" t="0" r="14605" b="6350"/>
            <wp:docPr id="97" name="图片 97" descr="屏幕截图 2022-11-28 11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2-11-28 11370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7" w:name="_Toc22421"/>
      <w:r>
        <w:rPr>
          <w:rFonts w:hint="eastAsia"/>
          <w:sz w:val="28"/>
          <w:szCs w:val="28"/>
          <w:lang w:val="en-US" w:eastAsia="zh-CN"/>
        </w:rPr>
        <w:t>2、黑色物体</w:t>
      </w:r>
      <w:bookmarkEnd w:id="44"/>
      <w:bookmarkEnd w:id="4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拍摄黑色物体，如一块纯黑色的海绵。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首先将投影亮度设置最大1023，曝光时间设置为35000，如果画面不够亮，也可在不过曝的情况下，增加曝光时间。如图所示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865755"/>
            <wp:effectExtent l="0" t="0" r="1270" b="14605"/>
            <wp:docPr id="98" name="图片 98" descr="屏幕截图 2022-11-28 113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屏幕截图 2022-11-28 1139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833370"/>
            <wp:effectExtent l="0" t="0" r="10160" b="1270"/>
            <wp:docPr id="99" name="图片 99" descr="屏幕截图 2022-11-28 11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2-11-28 11395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但发现在高度图中海绵有很多的随机噪声，这时我们提高重复数为5，目的是提高信噪比，这样随机噪声将会被抑制，增加了有效信息。如图所示：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858135"/>
            <wp:effectExtent l="0" t="0" r="10160" b="6985"/>
            <wp:docPr id="100" name="图片 100" descr="屏幕截图 2022-11-28 114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2-11-28 1142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最后点云效果：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3493135"/>
            <wp:effectExtent l="0" t="0" r="0" b="12065"/>
            <wp:docPr id="101" name="图片 101" descr="屏幕截图 2022-11-28 11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2-11-28 1143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774700</wp:posOffset>
            </wp:positionH>
            <wp:positionV relativeFrom="paragraph">
              <wp:posOffset>115570</wp:posOffset>
            </wp:positionV>
            <wp:extent cx="3909060" cy="1623060"/>
            <wp:effectExtent l="0" t="0" r="7620" b="7620"/>
            <wp:wrapSquare wrapText="bothSides"/>
            <wp:docPr id="102" name="图片 102" descr="屏幕截图 2022-11-28 11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2-11-28 1143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  <w:bookmarkStart w:id="48" w:name="_Toc3861"/>
      <w:bookmarkStart w:id="49" w:name="_Toc12378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33"/>
          <w:rFonts w:hint="default" w:cs="Times New Roman"/>
          <w:b/>
          <w:lang w:val="en-US" w:eastAsia="zh-CN"/>
        </w:rPr>
      </w:pPr>
      <w:r>
        <w:rPr>
          <w:rStyle w:val="23"/>
          <w:rFonts w:hint="eastAsia" w:asciiTheme="majorAscii" w:hAnsiTheme="majorAscii"/>
          <w:sz w:val="28"/>
          <w:szCs w:val="28"/>
          <w:lang w:val="en-US" w:eastAsia="zh-CN"/>
        </w:rPr>
        <w:t>3</w:t>
      </w:r>
      <w:r>
        <w:rPr>
          <w:rStyle w:val="23"/>
          <w:rFonts w:hint="default" w:asciiTheme="majorAscii" w:hAnsiTheme="majorAscii"/>
          <w:sz w:val="28"/>
          <w:szCs w:val="28"/>
          <w:lang w:val="en-US" w:eastAsia="zh-CN"/>
        </w:rPr>
        <w:t>、金属镜面反光工件</w:t>
      </w:r>
      <w:bookmarkEnd w:id="48"/>
      <w:r>
        <w:rPr>
          <w:rStyle w:val="33"/>
          <w:rFonts w:hint="eastAsia" w:cs="Times New Roman"/>
          <w:b/>
          <w:lang w:val="en-US" w:eastAsia="zh-CN"/>
        </w:rPr>
        <w:t>（高动态）</w:t>
      </w:r>
    </w:p>
    <w:bookmarkEnd w:id="49"/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58" name="图片 58" descr="2022-10-31_11-09-14_b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22-10-31_11-09-14_bright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检测金属、铝箔表面、反光膜片、光滑表面的物品时,镜面反射会造成局部反射光过强,从而失去物体原有信息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在实际操作环境中，根据物体的层次可选择曝光数，例如上图，有工件、黑色版、带孔平台，这时我们可选择曝光次数为3。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步：首先将投影亮度设置为最大1023，将曝光时间设置为30000，目的是能够得到最暗处的深度信息，（置信度为5，噪点过滤为50），这可作为一组高动态下的曝光数据，不打开高动态情况下在高度图中，如图所示，我们可以看到最外层黑色版的深度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6055" cy="2854325"/>
            <wp:effectExtent l="0" t="0" r="6985" b="10795"/>
            <wp:docPr id="105" name="图片 105" descr="屏幕截图 2022-11-28 12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2-11-28 12013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步：我们要得到最亮处的深度信息，将第一步中工件缺失部分（最亮）的深度信息显示出来。如降低投影亮度为1023，曝光时间为1700，（置信度为5，噪点过滤为50），这可作为一组高动态下的曝光数据，不打开高动态情况下在高度图中，如图所示，可见之前工件缺失（最亮部分）的信息成功显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3515" cy="2862580"/>
            <wp:effectExtent l="0" t="0" r="9525" b="2540"/>
            <wp:docPr id="103" name="图片 103" descr="屏幕截图 2022-11-28 12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2-11-28 1200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第三步：投影亮度设置个第一步和第二步的中间值为800，曝光时间为25000，（置信度为5，噪点过滤为50）可作为一组高动态下的曝光数据，不打开高动态情况下在高度图中，如图所示。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2880" cy="2843530"/>
            <wp:effectExtent l="0" t="0" r="10160" b="6350"/>
            <wp:docPr id="108" name="图片 108" descr="屏幕截图 2022-11-28 120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2-11-28 1202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第四步:开启高动态，曝光数设置为3，第一组数据：1700，1023；第二组数据：30000,1023；第三组数据：25000，800。置信度5，噪点过滤50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2859405"/>
            <wp:effectExtent l="0" t="0" r="635" b="5715"/>
            <wp:docPr id="107" name="图片 107" descr="屏幕截图 2022-11-28 120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2-11-28 12030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如图所示可得到清晰完整的一幅点云图片，无缺失。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040" cy="3455670"/>
            <wp:effectExtent l="0" t="0" r="0" b="3810"/>
            <wp:docPr id="109" name="图片 109" descr="屏幕截图 2022-11-28 11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2-11-28 11584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</w:rPr>
      </w:pPr>
    </w:p>
    <w:sectPr>
      <w:footerReference r:id="rId6" w:type="first"/>
      <w:footerReference r:id="rId5" w:type="default"/>
      <w:pgSz w:w="11906" w:h="16838"/>
      <w:pgMar w:top="1440" w:right="1800" w:bottom="1440" w:left="1800" w:header="851" w:footer="992" w:gutter="0"/>
      <w:pgNumType w:fmt="decimal"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0" name="文本框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-1797510167"/>
                            <w:docPartObj>
                              <w:docPartGallery w:val="autotext"/>
                            </w:docPartObj>
                          </w:sdtPr>
                          <w:sdtContent>
                            <w:p>
                              <w:pPr>
                                <w:pStyle w:val="9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2tg+EyAgAAZQ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va2D4TICAABl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-1797510167"/>
                      <w:docPartObj>
                        <w:docPartGallery w:val="autotext"/>
                      </w:docPartObj>
                    </w:sdtPr>
                    <w:sdtContent>
                      <w:p>
                        <w:pPr>
                          <w:pStyle w:val="9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sdtContent>
                  </w:sdt>
                  <w:p/>
                </w:txbxContent>
              </v:textbox>
            </v:shape>
          </w:pict>
        </mc:Fallback>
      </mc:AlternateContent>
    </w:r>
  </w:p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1" name="文本框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-1797510167"/>
                            <w:docPartObj>
                              <w:docPartGallery w:val="autotext"/>
                            </w:docPartObj>
                          </w:sdtPr>
                          <w:sdtContent>
                            <w:p>
                              <w:pPr>
                                <w:pStyle w:val="9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dfTICAABl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-1797510167"/>
                      <w:docPartObj>
                        <w:docPartGallery w:val="autotext"/>
                      </w:docPartObj>
                    </w:sdtPr>
                    <w:sdtContent>
                      <w:p>
                        <w:pPr>
                          <w:pStyle w:val="9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sdtContent>
                  </w:sdt>
                  <w:p/>
                </w:txbxContent>
              </v:textbox>
            </v:shape>
          </w:pict>
        </mc:Fallback>
      </mc:AlternateContent>
    </w:r>
  </w:p>
  <w:p>
    <w:pPr>
      <w:pStyle w:val="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2" name="文本框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CrTzwMzAgAAZQ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rPr>
        <w:rFonts w:hint="eastAsia"/>
      </w:rPr>
      <w:t>XEMA系列相机使用手册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9DAE9A"/>
    <w:multiLevelType w:val="singleLevel"/>
    <w:tmpl w:val="A29DAE9A"/>
    <w:lvl w:ilvl="0" w:tentative="0">
      <w:start w:val="11"/>
      <w:numFmt w:val="decimal"/>
      <w:suff w:val="nothing"/>
      <w:lvlText w:val="%1、"/>
      <w:lvlJc w:val="left"/>
    </w:lvl>
  </w:abstractNum>
  <w:abstractNum w:abstractNumId="1">
    <w:nsid w:val="6C1C3BC5"/>
    <w:multiLevelType w:val="multilevel"/>
    <w:tmpl w:val="6C1C3BC5"/>
    <w:lvl w:ilvl="0" w:tentative="0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DVhMjRkYjVjM2QzZmZiMGM5ZTQwYzJmNjc5NzllOTYifQ=="/>
  </w:docVars>
  <w:rsids>
    <w:rsidRoot w:val="00F14FEE"/>
    <w:rsid w:val="0002233E"/>
    <w:rsid w:val="00030EF3"/>
    <w:rsid w:val="00032EE3"/>
    <w:rsid w:val="00040252"/>
    <w:rsid w:val="00042471"/>
    <w:rsid w:val="00056E36"/>
    <w:rsid w:val="000B160F"/>
    <w:rsid w:val="000C2434"/>
    <w:rsid w:val="000C5DF3"/>
    <w:rsid w:val="000D6DF5"/>
    <w:rsid w:val="00101016"/>
    <w:rsid w:val="0012162E"/>
    <w:rsid w:val="001371FD"/>
    <w:rsid w:val="00153484"/>
    <w:rsid w:val="00155CB5"/>
    <w:rsid w:val="0016009E"/>
    <w:rsid w:val="0018561D"/>
    <w:rsid w:val="001A7DD0"/>
    <w:rsid w:val="001B1430"/>
    <w:rsid w:val="001D1C39"/>
    <w:rsid w:val="001D421C"/>
    <w:rsid w:val="001E09C1"/>
    <w:rsid w:val="001F05DC"/>
    <w:rsid w:val="001F75D0"/>
    <w:rsid w:val="00200018"/>
    <w:rsid w:val="00204C0C"/>
    <w:rsid w:val="00205D5E"/>
    <w:rsid w:val="00214B1A"/>
    <w:rsid w:val="00224A45"/>
    <w:rsid w:val="00226E94"/>
    <w:rsid w:val="002308C9"/>
    <w:rsid w:val="002458EA"/>
    <w:rsid w:val="00247095"/>
    <w:rsid w:val="0025726C"/>
    <w:rsid w:val="002A2464"/>
    <w:rsid w:val="002A448A"/>
    <w:rsid w:val="002A6F3C"/>
    <w:rsid w:val="002B7FBB"/>
    <w:rsid w:val="002C551D"/>
    <w:rsid w:val="002D3E25"/>
    <w:rsid w:val="002E266A"/>
    <w:rsid w:val="002E27E0"/>
    <w:rsid w:val="002E48EC"/>
    <w:rsid w:val="002E5D74"/>
    <w:rsid w:val="002F7364"/>
    <w:rsid w:val="0030404A"/>
    <w:rsid w:val="00327CFE"/>
    <w:rsid w:val="003469CE"/>
    <w:rsid w:val="00350981"/>
    <w:rsid w:val="00380D6A"/>
    <w:rsid w:val="003A073C"/>
    <w:rsid w:val="003C2AFB"/>
    <w:rsid w:val="003C393F"/>
    <w:rsid w:val="003E2A50"/>
    <w:rsid w:val="003E60B4"/>
    <w:rsid w:val="003F78ED"/>
    <w:rsid w:val="004361A5"/>
    <w:rsid w:val="00442D60"/>
    <w:rsid w:val="00443401"/>
    <w:rsid w:val="00450D48"/>
    <w:rsid w:val="0045248E"/>
    <w:rsid w:val="00465A1D"/>
    <w:rsid w:val="004764A2"/>
    <w:rsid w:val="004B66D9"/>
    <w:rsid w:val="004B7BC0"/>
    <w:rsid w:val="004C09D3"/>
    <w:rsid w:val="004D716E"/>
    <w:rsid w:val="00514772"/>
    <w:rsid w:val="005253A3"/>
    <w:rsid w:val="00531C3B"/>
    <w:rsid w:val="00585D30"/>
    <w:rsid w:val="005871EE"/>
    <w:rsid w:val="005A6A45"/>
    <w:rsid w:val="005B127C"/>
    <w:rsid w:val="005D2A13"/>
    <w:rsid w:val="005F6FA7"/>
    <w:rsid w:val="00600E3A"/>
    <w:rsid w:val="0060560C"/>
    <w:rsid w:val="00624759"/>
    <w:rsid w:val="00625C67"/>
    <w:rsid w:val="006343B9"/>
    <w:rsid w:val="0064549B"/>
    <w:rsid w:val="00645E5A"/>
    <w:rsid w:val="00661E7B"/>
    <w:rsid w:val="0066734B"/>
    <w:rsid w:val="00672339"/>
    <w:rsid w:val="006761C0"/>
    <w:rsid w:val="006806DD"/>
    <w:rsid w:val="006968BE"/>
    <w:rsid w:val="006D505D"/>
    <w:rsid w:val="006E38E2"/>
    <w:rsid w:val="006E3D57"/>
    <w:rsid w:val="006E6BF3"/>
    <w:rsid w:val="007057FD"/>
    <w:rsid w:val="00721419"/>
    <w:rsid w:val="00725934"/>
    <w:rsid w:val="00745A34"/>
    <w:rsid w:val="007502BE"/>
    <w:rsid w:val="0075266F"/>
    <w:rsid w:val="007549D8"/>
    <w:rsid w:val="00761BA5"/>
    <w:rsid w:val="00762438"/>
    <w:rsid w:val="007628C5"/>
    <w:rsid w:val="007A1733"/>
    <w:rsid w:val="007A6DF3"/>
    <w:rsid w:val="007A70F2"/>
    <w:rsid w:val="007B57B6"/>
    <w:rsid w:val="007C7AA7"/>
    <w:rsid w:val="007D657F"/>
    <w:rsid w:val="007E07E0"/>
    <w:rsid w:val="007F6225"/>
    <w:rsid w:val="007F63DF"/>
    <w:rsid w:val="0081064A"/>
    <w:rsid w:val="00814A97"/>
    <w:rsid w:val="00821B0E"/>
    <w:rsid w:val="008260D2"/>
    <w:rsid w:val="0084286C"/>
    <w:rsid w:val="00870BB0"/>
    <w:rsid w:val="008C07A3"/>
    <w:rsid w:val="008C0BC3"/>
    <w:rsid w:val="008D186C"/>
    <w:rsid w:val="008D6152"/>
    <w:rsid w:val="009062E6"/>
    <w:rsid w:val="00922CE5"/>
    <w:rsid w:val="00933C3A"/>
    <w:rsid w:val="009341BB"/>
    <w:rsid w:val="0093540F"/>
    <w:rsid w:val="00945E4F"/>
    <w:rsid w:val="00947B68"/>
    <w:rsid w:val="00975FD2"/>
    <w:rsid w:val="00980A75"/>
    <w:rsid w:val="00980EDA"/>
    <w:rsid w:val="009820F9"/>
    <w:rsid w:val="00996C60"/>
    <w:rsid w:val="009A4261"/>
    <w:rsid w:val="009A4300"/>
    <w:rsid w:val="009A730A"/>
    <w:rsid w:val="009D51E7"/>
    <w:rsid w:val="009D5F31"/>
    <w:rsid w:val="009F758A"/>
    <w:rsid w:val="00A07414"/>
    <w:rsid w:val="00A13566"/>
    <w:rsid w:val="00A16700"/>
    <w:rsid w:val="00A204FC"/>
    <w:rsid w:val="00A3422F"/>
    <w:rsid w:val="00A400AA"/>
    <w:rsid w:val="00A520CE"/>
    <w:rsid w:val="00A57863"/>
    <w:rsid w:val="00A714FA"/>
    <w:rsid w:val="00A8541A"/>
    <w:rsid w:val="00A94743"/>
    <w:rsid w:val="00AA0028"/>
    <w:rsid w:val="00AA4B38"/>
    <w:rsid w:val="00AA4DFB"/>
    <w:rsid w:val="00AA56E3"/>
    <w:rsid w:val="00AB4362"/>
    <w:rsid w:val="00AC0399"/>
    <w:rsid w:val="00AC1B26"/>
    <w:rsid w:val="00AD3A99"/>
    <w:rsid w:val="00AE3830"/>
    <w:rsid w:val="00AE6FCE"/>
    <w:rsid w:val="00B07D9C"/>
    <w:rsid w:val="00B22285"/>
    <w:rsid w:val="00B358E7"/>
    <w:rsid w:val="00B4319C"/>
    <w:rsid w:val="00B55017"/>
    <w:rsid w:val="00B6155B"/>
    <w:rsid w:val="00B7176B"/>
    <w:rsid w:val="00B75D10"/>
    <w:rsid w:val="00B80AE3"/>
    <w:rsid w:val="00B83490"/>
    <w:rsid w:val="00B84C3B"/>
    <w:rsid w:val="00B92C4F"/>
    <w:rsid w:val="00BC69B2"/>
    <w:rsid w:val="00BD2887"/>
    <w:rsid w:val="00BE21AC"/>
    <w:rsid w:val="00BF220F"/>
    <w:rsid w:val="00C01636"/>
    <w:rsid w:val="00C03BB4"/>
    <w:rsid w:val="00C0436D"/>
    <w:rsid w:val="00C1200D"/>
    <w:rsid w:val="00C3333A"/>
    <w:rsid w:val="00C4172C"/>
    <w:rsid w:val="00C4211C"/>
    <w:rsid w:val="00C4619D"/>
    <w:rsid w:val="00C46772"/>
    <w:rsid w:val="00C51E46"/>
    <w:rsid w:val="00C57C8E"/>
    <w:rsid w:val="00C65119"/>
    <w:rsid w:val="00C724DA"/>
    <w:rsid w:val="00CC19D2"/>
    <w:rsid w:val="00CD3446"/>
    <w:rsid w:val="00CD599A"/>
    <w:rsid w:val="00CF44CE"/>
    <w:rsid w:val="00D17F4A"/>
    <w:rsid w:val="00D43D52"/>
    <w:rsid w:val="00D56A4E"/>
    <w:rsid w:val="00D6300E"/>
    <w:rsid w:val="00D81104"/>
    <w:rsid w:val="00D95C36"/>
    <w:rsid w:val="00DA0D9D"/>
    <w:rsid w:val="00DA4512"/>
    <w:rsid w:val="00DC4EE9"/>
    <w:rsid w:val="00DF3778"/>
    <w:rsid w:val="00DF7EC4"/>
    <w:rsid w:val="00E038FA"/>
    <w:rsid w:val="00E22FEE"/>
    <w:rsid w:val="00E3211A"/>
    <w:rsid w:val="00E41126"/>
    <w:rsid w:val="00E425F0"/>
    <w:rsid w:val="00E5549C"/>
    <w:rsid w:val="00E616A5"/>
    <w:rsid w:val="00E75120"/>
    <w:rsid w:val="00E854AF"/>
    <w:rsid w:val="00EB7713"/>
    <w:rsid w:val="00EF271B"/>
    <w:rsid w:val="00EF4BD0"/>
    <w:rsid w:val="00F14FEE"/>
    <w:rsid w:val="00F2713F"/>
    <w:rsid w:val="00F33198"/>
    <w:rsid w:val="00F411BF"/>
    <w:rsid w:val="00F422F8"/>
    <w:rsid w:val="00F74D22"/>
    <w:rsid w:val="00F75AB1"/>
    <w:rsid w:val="00F75D02"/>
    <w:rsid w:val="00F7763F"/>
    <w:rsid w:val="00F83359"/>
    <w:rsid w:val="00F92456"/>
    <w:rsid w:val="00FB277B"/>
    <w:rsid w:val="00FE4AF9"/>
    <w:rsid w:val="00FE5BF4"/>
    <w:rsid w:val="03C54BE4"/>
    <w:rsid w:val="05753626"/>
    <w:rsid w:val="057B5C57"/>
    <w:rsid w:val="06967FE8"/>
    <w:rsid w:val="0724344E"/>
    <w:rsid w:val="08677C5E"/>
    <w:rsid w:val="0A314B36"/>
    <w:rsid w:val="0B770C6E"/>
    <w:rsid w:val="0BCD7C03"/>
    <w:rsid w:val="0E3E481F"/>
    <w:rsid w:val="10F77955"/>
    <w:rsid w:val="11CA1C81"/>
    <w:rsid w:val="15766853"/>
    <w:rsid w:val="15A703DD"/>
    <w:rsid w:val="18CA41B7"/>
    <w:rsid w:val="19B60574"/>
    <w:rsid w:val="1D0C7872"/>
    <w:rsid w:val="1E51534F"/>
    <w:rsid w:val="201523AC"/>
    <w:rsid w:val="2D0363AE"/>
    <w:rsid w:val="2D7E1AD3"/>
    <w:rsid w:val="30B005FB"/>
    <w:rsid w:val="390A508C"/>
    <w:rsid w:val="3AAF02BC"/>
    <w:rsid w:val="3D8A4CE7"/>
    <w:rsid w:val="401B4513"/>
    <w:rsid w:val="401C3A52"/>
    <w:rsid w:val="41D66C8E"/>
    <w:rsid w:val="42DE4EC8"/>
    <w:rsid w:val="43A67461"/>
    <w:rsid w:val="453C2695"/>
    <w:rsid w:val="46796995"/>
    <w:rsid w:val="47D20242"/>
    <w:rsid w:val="4A477FD4"/>
    <w:rsid w:val="4A8B70BE"/>
    <w:rsid w:val="4CD817AB"/>
    <w:rsid w:val="4D8229C9"/>
    <w:rsid w:val="4EA27A40"/>
    <w:rsid w:val="4F923918"/>
    <w:rsid w:val="50D75037"/>
    <w:rsid w:val="55EE10FA"/>
    <w:rsid w:val="58065464"/>
    <w:rsid w:val="589D0BB5"/>
    <w:rsid w:val="58BD5FE5"/>
    <w:rsid w:val="59C0297B"/>
    <w:rsid w:val="5DA652DB"/>
    <w:rsid w:val="5E9A7CD8"/>
    <w:rsid w:val="625839A2"/>
    <w:rsid w:val="66AA0499"/>
    <w:rsid w:val="6DA82D3E"/>
    <w:rsid w:val="70675C89"/>
    <w:rsid w:val="727E5075"/>
    <w:rsid w:val="73285E7F"/>
    <w:rsid w:val="76294AE6"/>
    <w:rsid w:val="76B01C40"/>
    <w:rsid w:val="7AC05DFD"/>
    <w:rsid w:val="7B2A5754"/>
    <w:rsid w:val="7C4D2DA8"/>
    <w:rsid w:val="7DD75780"/>
    <w:rsid w:val="7EEA1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semiHidden/>
    <w:unhideWhenUsed/>
    <w:qFormat/>
    <w:uiPriority w:val="99"/>
    <w:pPr>
      <w:jc w:val="left"/>
    </w:pPr>
  </w:style>
  <w:style w:type="paragraph" w:styleId="7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8">
    <w:name w:val="Date"/>
    <w:basedOn w:val="1"/>
    <w:next w:val="1"/>
    <w:link w:val="29"/>
    <w:semiHidden/>
    <w:unhideWhenUsed/>
    <w:qFormat/>
    <w:uiPriority w:val="99"/>
    <w:pPr>
      <w:ind w:left="100" w:leftChars="2500"/>
    </w:pPr>
  </w:style>
  <w:style w:type="paragraph" w:styleId="9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2"/>
    <w:basedOn w:val="1"/>
    <w:next w:val="1"/>
    <w:unhideWhenUsed/>
    <w:qFormat/>
    <w:uiPriority w:val="39"/>
    <w:pPr>
      <w:tabs>
        <w:tab w:val="right" w:leader="dot" w:pos="8296"/>
      </w:tabs>
      <w:spacing w:before="100" w:beforeAutospacing="1" w:after="100" w:afterAutospacing="1"/>
      <w:ind w:left="420" w:leftChars="2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5">
    <w:name w:val="Title"/>
    <w:basedOn w:val="1"/>
    <w:next w:val="1"/>
    <w:link w:val="25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7">
    <w:name w:val="Table Grid"/>
    <w:basedOn w:val="1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Emphasis"/>
    <w:basedOn w:val="18"/>
    <w:qFormat/>
    <w:uiPriority w:val="0"/>
    <w:rPr>
      <w:i/>
    </w:rPr>
  </w:style>
  <w:style w:type="character" w:styleId="20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1">
    <w:name w:val="标题 1 字符"/>
    <w:basedOn w:val="18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2">
    <w:name w:val="标题 2 字符"/>
    <w:basedOn w:val="18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3">
    <w:name w:val="标题 3 字符"/>
    <w:basedOn w:val="18"/>
    <w:link w:val="4"/>
    <w:qFormat/>
    <w:uiPriority w:val="9"/>
    <w:rPr>
      <w:b/>
      <w:bCs/>
      <w:sz w:val="32"/>
      <w:szCs w:val="32"/>
    </w:rPr>
  </w:style>
  <w:style w:type="character" w:customStyle="1" w:styleId="24">
    <w:name w:val="标题 4 字符"/>
    <w:basedOn w:val="18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5">
    <w:name w:val="标题 字符"/>
    <w:basedOn w:val="18"/>
    <w:link w:val="15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7">
    <w:name w:val="No Spacing"/>
    <w:link w:val="28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28">
    <w:name w:val="无间隔 字符"/>
    <w:basedOn w:val="18"/>
    <w:link w:val="27"/>
    <w:qFormat/>
    <w:uiPriority w:val="1"/>
    <w:rPr>
      <w:kern w:val="0"/>
      <w:sz w:val="22"/>
    </w:rPr>
  </w:style>
  <w:style w:type="character" w:customStyle="1" w:styleId="29">
    <w:name w:val="日期 字符"/>
    <w:basedOn w:val="18"/>
    <w:link w:val="8"/>
    <w:semiHidden/>
    <w:qFormat/>
    <w:uiPriority w:val="99"/>
  </w:style>
  <w:style w:type="character" w:customStyle="1" w:styleId="30">
    <w:name w:val="页眉 字符"/>
    <w:basedOn w:val="18"/>
    <w:link w:val="10"/>
    <w:qFormat/>
    <w:uiPriority w:val="99"/>
    <w:rPr>
      <w:sz w:val="18"/>
      <w:szCs w:val="18"/>
    </w:rPr>
  </w:style>
  <w:style w:type="character" w:customStyle="1" w:styleId="31">
    <w:name w:val="页脚 字符"/>
    <w:basedOn w:val="18"/>
    <w:link w:val="9"/>
    <w:qFormat/>
    <w:uiPriority w:val="99"/>
    <w:rPr>
      <w:sz w:val="18"/>
      <w:szCs w:val="18"/>
    </w:rPr>
  </w:style>
  <w:style w:type="paragraph" w:styleId="32">
    <w:name w:val="List Paragraph"/>
    <w:basedOn w:val="1"/>
    <w:qFormat/>
    <w:uiPriority w:val="99"/>
    <w:pPr>
      <w:ind w:firstLine="420" w:firstLineChars="200"/>
    </w:pPr>
  </w:style>
  <w:style w:type="character" w:customStyle="1" w:styleId="33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82" Type="http://schemas.openxmlformats.org/officeDocument/2006/relationships/fontTable" Target="fontTable.xml"/><Relationship Id="rId81" Type="http://schemas.openxmlformats.org/officeDocument/2006/relationships/customXml" Target="../customXml/item2.xml"/><Relationship Id="rId80" Type="http://schemas.openxmlformats.org/officeDocument/2006/relationships/numbering" Target="numbering.xml"/><Relationship Id="rId8" Type="http://schemas.openxmlformats.org/officeDocument/2006/relationships/image" Target="media/image1.jpeg"/><Relationship Id="rId79" Type="http://schemas.openxmlformats.org/officeDocument/2006/relationships/customXml" Target="../customXml/item1.xml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theme" Target="theme/theme1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3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sv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footer" Target="footer2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jpe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jpeg"/><Relationship Id="rId40" Type="http://schemas.openxmlformats.org/officeDocument/2006/relationships/image" Target="media/image31.png"/><Relationship Id="rId4" Type="http://schemas.openxmlformats.org/officeDocument/2006/relationships/footer" Target="footer1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emf"/><Relationship Id="rId14" Type="http://schemas.openxmlformats.org/officeDocument/2006/relationships/oleObject" Target="embeddings/oleObject2.bin"/><Relationship Id="rId13" Type="http://schemas.openxmlformats.org/officeDocument/2006/relationships/image" Target="media/image5.emf"/><Relationship Id="rId12" Type="http://schemas.openxmlformats.org/officeDocument/2006/relationships/oleObject" Target="embeddings/oleObject1.bin"/><Relationship Id="rId11" Type="http://schemas.openxmlformats.org/officeDocument/2006/relationships/image" Target="media/image4.pn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66D425-F96C-40EE-9493-9183651A922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3701</Words>
  <Characters>4267</Characters>
  <Lines>13</Lines>
  <Paragraphs>3</Paragraphs>
  <TotalTime>3</TotalTime>
  <ScaleCrop>false</ScaleCrop>
  <LinksUpToDate>false</LinksUpToDate>
  <CharactersWithSpaces>4398</CharactersWithSpaces>
  <Application>WPS Office_11.1.0.13607_F1E327BC-269C-435d-A152-05C5408002CA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2022-07-14T09:45:00Z</dcterms:created>
  <dc:creator>Vic</dc:creator>
  <cp:lastModifiedBy>ASUS</cp:lastModifiedBy>
  <cp:lastPrinted>2022-07-21T09:09:00Z</cp:lastPrinted>
  <dcterms:modified xsi:type="dcterms:W3CDTF">2022-11-28T10:33:33Z</dcterms:modified>
  <cp:revision>218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2052-11.1.0.13607</vt:lpwstr>
  </property>
  <property fmtid="{D5CDD505-2E9C-101B-9397-08002B2CF9AE}" pid="3" name="ICV">
    <vt:lpwstr>2F10448DFE5140549C6BCB64EC50E4C7</vt:lpwstr>
  </property>
</Properties>
</file>